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0"/>
        <w:gridCol w:w="102"/>
        <w:gridCol w:w="2461"/>
        <w:gridCol w:w="1588"/>
        <w:gridCol w:w="325"/>
        <w:gridCol w:w="2263"/>
        <w:gridCol w:w="2134"/>
      </w:tblGrid>
      <w:tr w:rsidR="00D65B97" w:rsidTr="00D65B97">
        <w:trPr>
          <w:trHeight w:val="711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D65B97" w:rsidRDefault="00D65B97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2а</w:t>
            </w:r>
          </w:p>
          <w:p w:rsidR="00D65B97" w:rsidRDefault="00D65B97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 Договору</w:t>
            </w:r>
          </w:p>
          <w:p w:rsidR="00D65B97" w:rsidRDefault="00D65B97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№ </w:t>
            </w:r>
            <w:proofErr w:type="spellStart"/>
            <w:r>
              <w:rPr>
                <w:b w:val="0"/>
                <w:bCs w:val="0"/>
              </w:rPr>
              <w:t>________________________________________________________от</w:t>
            </w:r>
            <w:proofErr w:type="spellEnd"/>
            <w:r>
              <w:rPr>
                <w:b w:val="0"/>
                <w:bCs w:val="0"/>
              </w:rPr>
              <w:t xml:space="preserve"> «___» __________ </w:t>
            </w:r>
            <w:r>
              <w:rPr>
                <w:b w:val="0"/>
                <w:bCs w:val="0"/>
                <w:lang w:val="en-US"/>
              </w:rPr>
              <w:t>_____</w:t>
            </w:r>
            <w:r>
              <w:rPr>
                <w:b w:val="0"/>
                <w:bCs w:val="0"/>
              </w:rPr>
              <w:t xml:space="preserve">_ </w:t>
            </w:r>
            <w:proofErr w:type="gramStart"/>
            <w:r>
              <w:rPr>
                <w:b w:val="0"/>
                <w:bCs w:val="0"/>
              </w:rPr>
              <w:t>г</w:t>
            </w:r>
            <w:proofErr w:type="gramEnd"/>
            <w:r>
              <w:rPr>
                <w:b w:val="0"/>
                <w:bCs w:val="0"/>
              </w:rPr>
              <w:t>.</w:t>
            </w:r>
          </w:p>
        </w:tc>
      </w:tr>
      <w:tr w:rsidR="00D65B97" w:rsidTr="00D65B97">
        <w:trPr>
          <w:trHeight w:val="787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D65B97" w:rsidTr="00D65B97">
        <w:trPr>
          <w:trHeight w:val="340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D65B97" w:rsidTr="00D65B97">
        <w:trPr>
          <w:trHeight w:val="858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____________________________________________________________________________________</w:t>
            </w:r>
          </w:p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____________________________________________________________________________________</w:t>
            </w:r>
          </w:p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  <w:bCs w:val="0"/>
              </w:rPr>
              <w:t>Факс:</w:t>
            </w:r>
            <w:r>
              <w:rPr>
                <w:rFonts w:ascii="Arial" w:hAnsi="Arial"/>
                <w:spacing w:val="-10"/>
              </w:rPr>
              <w:t xml:space="preserve"> </w:t>
            </w:r>
            <w:r>
              <w:rPr>
                <w:b w:val="0"/>
                <w:spacing w:val="-10"/>
              </w:rPr>
              <w:t>______________________</w:t>
            </w:r>
          </w:p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e</w:t>
            </w:r>
            <w:r>
              <w:rPr>
                <w:b w:val="0"/>
                <w:bCs w:val="0"/>
              </w:rPr>
              <w:t>-</w:t>
            </w:r>
            <w:r>
              <w:rPr>
                <w:b w:val="0"/>
                <w:bCs w:val="0"/>
                <w:lang w:val="en-US"/>
              </w:rPr>
              <w:t>mail</w:t>
            </w:r>
            <w:r>
              <w:rPr>
                <w:b w:val="0"/>
                <w:bCs w:val="0"/>
              </w:rPr>
              <w:t>: ___________________</w:t>
            </w:r>
          </w:p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</w:p>
        </w:tc>
      </w:tr>
      <w:tr w:rsidR="00D65B97" w:rsidTr="00D65B97"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D65B97" w:rsidRDefault="00D65B97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D65B97" w:rsidTr="00D65B97">
        <w:trPr>
          <w:trHeight w:val="592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D65B97" w:rsidTr="00D65B97">
        <w:trPr>
          <w:trHeight w:val="481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 Документация, передаваемая вместе с трубопроводами.</w:t>
            </w:r>
          </w:p>
        </w:tc>
      </w:tr>
      <w:tr w:rsidR="00D65B97" w:rsidTr="00D65B97">
        <w:trPr>
          <w:trHeight w:val="438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1.1. По трубопроводам </w:t>
            </w:r>
            <w:r>
              <w:rPr>
                <w:b w:val="0"/>
                <w:bCs w:val="0"/>
                <w:u w:val="single"/>
              </w:rPr>
              <w:t>всех классов безопасности</w:t>
            </w:r>
            <w:r>
              <w:rPr>
                <w:b w:val="0"/>
                <w:bCs w:val="0"/>
              </w:rPr>
              <w:t xml:space="preserve"> представляются:</w:t>
            </w:r>
          </w:p>
        </w:tc>
      </w:tr>
      <w:tr w:rsidR="00D65B97" w:rsidTr="00D65B97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Свидетельство об изготовлении деталей и сборочных единиц трубопровода (кроме трубопроводов 4 класса безопасности, проектируемых по ПБ 03-585-03). Паспорта на комплектующее трубопровод оборудование (оригинал и копия), включая расчёты – при необходимости. 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Комплект конструкторской документации на детали и элементы трубопроводов, включая расчёты для нестандартных деталей </w:t>
            </w:r>
            <w:r>
              <w:rPr>
                <w:b w:val="0"/>
                <w:bCs w:val="0"/>
                <w:i/>
              </w:rPr>
              <w:t xml:space="preserve">(для трубопроводов, изготовление и поставка которых осуществляется по Заданию заводу-изготовителю). </w:t>
            </w:r>
            <w:r>
              <w:rPr>
                <w:b w:val="0"/>
                <w:bCs w:val="0"/>
              </w:rPr>
              <w:t>Технические условия и конструкторская документация на комплектующее трубопровод оборудование.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Программы и результаты испытаний, проведенных в ходе изготовления и приёмки деталей и элементов трубопроводов и комплектующего оборудования.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Руководство по эксплуатации комплектующего трубопровод оборудования,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 (при необходимости).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Инструкция по консервации (</w:t>
            </w:r>
            <w:proofErr w:type="spellStart"/>
            <w:r>
              <w:rPr>
                <w:b w:val="0"/>
                <w:bCs w:val="0"/>
              </w:rPr>
              <w:t>расконсервации</w:t>
            </w:r>
            <w:proofErr w:type="spellEnd"/>
            <w:r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  <w:color w:val="000000"/>
              </w:rPr>
            </w:pPr>
            <w:r>
              <w:rPr>
                <w:b w:val="0"/>
                <w:bCs w:val="0"/>
                <w:color w:val="000000"/>
              </w:rPr>
              <w:t xml:space="preserve">Уведомление о приемочной инспекции и Заключение о </w:t>
            </w:r>
            <w:r>
              <w:rPr>
                <w:b w:val="0"/>
                <w:bCs w:val="0"/>
              </w:rPr>
              <w:t>приемке (в случае, если в отношении оборудования проводилась оценка соответствия в форме приемки).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  <w:color w:val="000000"/>
              </w:rPr>
              <w:t>Копии сертификатов</w:t>
            </w:r>
            <w:r>
              <w:rPr>
                <w:b w:val="0"/>
                <w:bCs w:val="0"/>
              </w:rPr>
              <w:t xml:space="preserve">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>
              <w:rPr>
                <w:b w:val="0"/>
                <w:bCs w:val="0"/>
                <w:u w:val="single"/>
              </w:rPr>
              <w:t>обязательной</w:t>
            </w:r>
            <w:r>
              <w:rPr>
                <w:b w:val="0"/>
                <w:bCs w:val="0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13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spacing w:val="-10"/>
                <w:lang w:val="en-US"/>
              </w:rPr>
              <w:t>C</w:t>
            </w:r>
            <w:proofErr w:type="spellStart"/>
            <w:r>
              <w:rPr>
                <w:b w:val="0"/>
                <w:spacing w:val="-10"/>
              </w:rPr>
              <w:t>ертификаты</w:t>
            </w:r>
            <w:proofErr w:type="spellEnd"/>
            <w:r>
              <w:rPr>
                <w:b w:val="0"/>
                <w:spacing w:val="-10"/>
              </w:rPr>
              <w:t>, декларации о соответствии,</w:t>
            </w:r>
            <w:r>
              <w:rPr>
                <w:szCs w:val="20"/>
              </w:rPr>
              <w:t xml:space="preserve"> </w:t>
            </w:r>
            <w:r>
              <w:rPr>
                <w:b w:val="0"/>
                <w:spacing w:val="-9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14. 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Товарные накладные по форме ТОРГ-12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Счета-фактуры на поставленное оборудование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17.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spacing w:val="-10"/>
                <w:lang w:val="en-US"/>
              </w:rPr>
            </w:pPr>
            <w:r>
              <w:rPr>
                <w:b w:val="0"/>
              </w:rPr>
              <w:t>Транспортные накладные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Путевые листы по форме № 4-С (4-М)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Акты приема-передачи выполненных работ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>
              <w:rPr>
                <w:b w:val="0"/>
              </w:rPr>
              <w:t>Счета-фактуры на выполненные работы</w:t>
            </w:r>
          </w:p>
        </w:tc>
      </w:tr>
      <w:tr w:rsidR="00D65B97" w:rsidTr="00D65B97">
        <w:trPr>
          <w:trHeight w:val="834"/>
        </w:trPr>
        <w:tc>
          <w:tcPr>
            <w:tcW w:w="104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1.2. По трубопроводам, которые относятся к 1, 2 и 3 классам безопасности, кроме вышеуказанного перечня, представляются:</w:t>
            </w:r>
          </w:p>
        </w:tc>
      </w:tr>
      <w:tr w:rsidR="00D65B97" w:rsidTr="00D65B97">
        <w:trPr>
          <w:tblHeader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№</w:t>
            </w:r>
            <w:r>
              <w:rPr>
                <w:b w:val="0"/>
                <w:bCs w:val="0"/>
              </w:rPr>
              <w:br/>
            </w:r>
            <w:proofErr w:type="spellStart"/>
            <w:proofErr w:type="gramStart"/>
            <w:r>
              <w:rPr>
                <w:b w:val="0"/>
                <w:bCs w:val="0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</w:rPr>
              <w:t>/</w:t>
            </w:r>
            <w:proofErr w:type="spellStart"/>
            <w:r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Таблицы контроля качества сварных соединений и основных материалов.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Планы качества на оборудование, а также планы качества на комплектующие, применённые при изготовлении оборудования 1 и 2 классов безопасности.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Отчеты по несоответствиям, выявленным в процессе изготовления оборудования и принятым корректирующим мерам по их устранению.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Технические решения заинтересованных организаций, принятые по отступлениям от требований технических условий,  нормативной документации и договора поставки.</w:t>
            </w:r>
          </w:p>
        </w:tc>
      </w:tr>
      <w:tr w:rsidR="00D65B97" w:rsidTr="00D65B97">
        <w:trPr>
          <w:trHeight w:val="397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Уведомление о приемочной инспекции и Заключение о приемке.</w:t>
            </w:r>
          </w:p>
        </w:tc>
      </w:tr>
      <w:tr w:rsidR="00D65B97" w:rsidTr="00D65B97">
        <w:trPr>
          <w:trHeight w:val="2860"/>
        </w:trPr>
        <w:tc>
          <w:tcPr>
            <w:tcW w:w="104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 w:firstLine="432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 xml:space="preserve">не позволяющем </w:t>
            </w:r>
            <w:r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>
              <w:rPr>
                <w:b w:val="0"/>
                <w:bCs w:val="0"/>
                <w:u w:val="single"/>
              </w:rPr>
              <w:t>позволяющем</w:t>
            </w:r>
            <w:r>
              <w:rPr>
                <w:b w:val="0"/>
                <w:bCs w:val="0"/>
              </w:rPr>
              <w:t xml:space="preserve"> их редактирование по извещениям, направленным от Поставщика/завода-изготовителя трубопроводов. </w:t>
            </w:r>
          </w:p>
        </w:tc>
      </w:tr>
      <w:tr w:rsidR="00D65B97" w:rsidTr="00D65B97">
        <w:trPr>
          <w:trHeight w:val="1501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5B97" w:rsidRDefault="00D65B97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>
              <w:rPr>
                <w:bCs w:val="0"/>
              </w:rPr>
              <w:t xml:space="preserve"> </w:t>
            </w:r>
            <w:r>
              <w:rPr>
                <w:b w:val="0"/>
                <w:bCs w:val="0"/>
              </w:rPr>
              <w:t>(</w:t>
            </w:r>
            <w:r>
              <w:rPr>
                <w:b w:val="0"/>
              </w:rPr>
              <w:t>на магнитном носителе):</w:t>
            </w:r>
          </w:p>
          <w:p w:rsidR="00D65B97" w:rsidRDefault="00D65B97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 не </w:t>
            </w:r>
            <w:proofErr w:type="gramStart"/>
            <w:r>
              <w:rPr>
                <w:b w:val="0"/>
              </w:rPr>
              <w:t>позволяющие</w:t>
            </w:r>
            <w:proofErr w:type="gramEnd"/>
            <w:r>
              <w:rPr>
                <w:b w:val="0"/>
              </w:rPr>
              <w:t xml:space="preserve"> редактирование - в формате </w:t>
            </w:r>
            <w:r>
              <w:rPr>
                <w:b w:val="0"/>
                <w:bCs w:val="0"/>
              </w:rPr>
              <w:t>PDF;</w:t>
            </w:r>
          </w:p>
          <w:p w:rsidR="00D65B97" w:rsidRDefault="00D65B97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>
              <w:rPr>
                <w:b w:val="0"/>
              </w:rPr>
              <w:t xml:space="preserve"> - документация позволяющие редактирование - </w:t>
            </w:r>
            <w:r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D65B97" w:rsidTr="00D65B97">
        <w:trPr>
          <w:trHeight w:val="382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5B97" w:rsidRDefault="00D65B97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1.3. Требования к упаковке документации, передаваемой совместно с Оборудованием.</w:t>
            </w:r>
          </w:p>
        </w:tc>
      </w:tr>
      <w:tr w:rsidR="00D65B97" w:rsidTr="00D65B97">
        <w:trPr>
          <w:trHeight w:val="983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1.3.1. Тара с отгружаемыми трубопроводами должна быть пронумерована дробным числом 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>
              <w:rPr>
                <w:b w:val="0"/>
                <w:bCs w:val="0"/>
              </w:rPr>
              <w:t>n</w:t>
            </w:r>
            <w:proofErr w:type="spellEnd"/>
            <w:r>
              <w:rPr>
                <w:b w:val="0"/>
                <w:bCs w:val="0"/>
              </w:rPr>
              <w:t>), а в знаменателе – общее количество тарных мест в отгружаемой партии (N).</w:t>
            </w:r>
          </w:p>
        </w:tc>
      </w:tr>
      <w:tr w:rsidR="00D65B97" w:rsidTr="00D65B97">
        <w:trPr>
          <w:trHeight w:val="1459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1.3.2. Отгружаемая вместе с трубопроводами документация, указанная в пунктах 1.1 и 1.2, за исключением подпунктов 15 – 20 п. 1.1 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Отгружаемая вместе с трубопроводами документация, указанная в подпунктах 15 – 20 п. 1.1 (на бумажном носителе) должна находиться у лица, сопровождающего трубопроводы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абзаце, запрещается упаковывать в первое тарное место.</w:t>
            </w:r>
          </w:p>
        </w:tc>
      </w:tr>
      <w:tr w:rsidR="00D65B97" w:rsidTr="00D65B97">
        <w:trPr>
          <w:trHeight w:val="1137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1.3.3.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трубопровода (номер проекта) и номер чертежа завода-изготовителя.</w:t>
            </w:r>
          </w:p>
        </w:tc>
      </w:tr>
      <w:tr w:rsidR="00D65B97" w:rsidTr="00D65B97">
        <w:trPr>
          <w:trHeight w:val="1668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65B97" w:rsidRDefault="00D65B97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1.4. Документация, предоставляемая при отгрузке трубопроводов:</w:t>
            </w:r>
          </w:p>
          <w:p w:rsidR="00D65B97" w:rsidRDefault="00D65B97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Упаковочный лист;</w:t>
            </w:r>
          </w:p>
          <w:p w:rsidR="00D65B97" w:rsidRDefault="00D65B97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Отгрузочная спецификация;</w:t>
            </w:r>
          </w:p>
          <w:p w:rsidR="00D65B97" w:rsidRDefault="00D65B97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 Комплектовочная ведомость, с указанием габаритов, объемов и весов трубопроводов и его поставочных узлов;</w:t>
            </w:r>
          </w:p>
          <w:p w:rsidR="00D65B97" w:rsidRDefault="00D65B97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>
              <w:rPr>
                <w:b w:val="0"/>
                <w:bCs w:val="0"/>
              </w:rPr>
              <w:t>- Извещение об отгрузке.</w:t>
            </w:r>
          </w:p>
        </w:tc>
      </w:tr>
      <w:tr w:rsidR="00D65B97" w:rsidTr="00D65B97">
        <w:trPr>
          <w:trHeight w:val="410"/>
        </w:trPr>
        <w:tc>
          <w:tcPr>
            <w:tcW w:w="104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65B97" w:rsidRDefault="00D65B97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>
              <w:rPr>
                <w:b w:val="0"/>
                <w:bCs w:val="0"/>
              </w:rPr>
              <w:t>2. Условия и количество передаваемой Документации:</w:t>
            </w:r>
          </w:p>
        </w:tc>
      </w:tr>
      <w:tr w:rsidR="00D65B97" w:rsidTr="00D65B97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 xml:space="preserve">№ </w:t>
            </w:r>
          </w:p>
          <w:p w:rsidR="00D65B97" w:rsidRDefault="00D65B97">
            <w:pPr>
              <w:suppressAutoHyphens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Название документа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В место № 1 в бумажном виде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 xml:space="preserve">В адрес </w:t>
            </w:r>
            <w:r>
              <w:rPr>
                <w:bCs/>
              </w:rPr>
              <w:t>Покупателя в</w:t>
            </w:r>
            <w:r>
              <w:t xml:space="preserve"> бумажном/</w:t>
            </w:r>
            <w:proofErr w:type="spellStart"/>
            <w:r>
              <w:t>эл</w:t>
            </w:r>
            <w:proofErr w:type="spellEnd"/>
            <w:r>
              <w:t>. виде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D65B97" w:rsidTr="00D65B9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1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</w:pPr>
            <w:r>
              <w:t>Документация, в соответствии с п. 1.1*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97" w:rsidRDefault="00D65B97">
            <w:pPr>
              <w:suppressAutoHyphens/>
              <w:jc w:val="center"/>
            </w:pPr>
          </w:p>
          <w:p w:rsidR="00D65B97" w:rsidRDefault="00D65B97">
            <w:pPr>
              <w:suppressAutoHyphens/>
              <w:jc w:val="center"/>
            </w:pPr>
            <w:r>
              <w:t>3 экз.</w:t>
            </w:r>
          </w:p>
          <w:p w:rsidR="00D65B97" w:rsidRDefault="00D65B97">
            <w:pPr>
              <w:suppressAutoHyphens/>
              <w:jc w:val="center"/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D65B97" w:rsidTr="00D65B9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2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</w:pPr>
            <w:r>
              <w:t>Документация, в соответствии с п. 1.2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97" w:rsidRDefault="00D65B97">
            <w:pPr>
              <w:suppressAutoHyphens/>
              <w:jc w:val="center"/>
            </w:pPr>
            <w:r>
              <w:t>3 экз.</w:t>
            </w:r>
          </w:p>
          <w:p w:rsidR="00D65B97" w:rsidRDefault="00D65B97">
            <w:pPr>
              <w:suppressAutoHyphens/>
              <w:jc w:val="center"/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0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D65B97" w:rsidTr="00D65B97">
        <w:trPr>
          <w:trHeight w:val="54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3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</w:pPr>
            <w:r>
              <w:t>Извещение об отгрузке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-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Письмо</w:t>
            </w:r>
          </w:p>
        </w:tc>
      </w:tr>
      <w:tr w:rsidR="00D65B97" w:rsidTr="00D65B9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4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</w:pPr>
            <w:r>
              <w:t>Упаковочный лист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экз</w:t>
            </w:r>
            <w:proofErr w:type="gramStart"/>
            <w:r>
              <w:rPr>
                <w:color w:val="000000"/>
              </w:rPr>
              <w:t>./</w:t>
            </w:r>
            <w:proofErr w:type="gramEnd"/>
            <w:r>
              <w:rPr>
                <w:color w:val="000000"/>
              </w:rPr>
              <w:t>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D65B97" w:rsidTr="00D65B9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5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</w:pPr>
            <w:r>
              <w:t>Отгрузочная спецификация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 экз./1 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D65B97" w:rsidTr="00D65B97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6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</w:pPr>
            <w:r>
              <w:t>Комплектовочная ведомость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 </w:t>
            </w:r>
            <w:r>
              <w:rPr>
                <w:color w:val="000000"/>
              </w:rPr>
              <w:t>экз.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 экз./1экз.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B97" w:rsidRDefault="00D65B97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D65B97" w:rsidTr="00D65B97">
        <w:tc>
          <w:tcPr>
            <w:tcW w:w="10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97" w:rsidRDefault="00D65B97">
            <w:pPr>
              <w:suppressAutoHyphens/>
              <w:jc w:val="both"/>
            </w:pPr>
          </w:p>
          <w:p w:rsidR="00D65B97" w:rsidRDefault="00D65B97">
            <w:pPr>
              <w:suppressAutoHyphens/>
              <w:jc w:val="both"/>
              <w:rPr>
                <w:color w:val="000000"/>
              </w:rPr>
            </w:pPr>
            <w:r>
              <w:t xml:space="preserve">* </w:t>
            </w:r>
            <w:r>
              <w:rPr>
                <w:color w:val="000000"/>
              </w:rPr>
              <w:t>1. Технические условия - 4 экз. – заверенные копии.</w:t>
            </w:r>
          </w:p>
          <w:p w:rsidR="00D65B97" w:rsidRDefault="00D65B97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2. </w:t>
            </w:r>
            <w:r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D65B97" w:rsidRPr="00D65B97" w:rsidRDefault="00D65B97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 xml:space="preserve">   3. Товарная накладная (ТОРГ-12) – 2 экз.</w:t>
            </w:r>
          </w:p>
          <w:p w:rsidR="00D65B97" w:rsidRPr="00D65B97" w:rsidRDefault="00D65B97">
            <w:pPr>
              <w:suppressAutoHyphens/>
              <w:rPr>
                <w:color w:val="000000"/>
              </w:rPr>
            </w:pPr>
          </w:p>
          <w:p w:rsidR="00D65B97" w:rsidRDefault="00D65B97">
            <w:pPr>
              <w:suppressAutoHyphens/>
              <w:jc w:val="both"/>
            </w:pPr>
            <w:r>
              <w:rPr>
                <w:color w:val="000000"/>
              </w:rPr>
              <w:t>3. Поставщик передает РКД Покупателю на бумажном носителе в сроки, указанные в Приложении № 2а к Договору, по адресу Грузополучателя, указанному в п. 9.11 настоящего Договора, и одновременно направляет учтенные копии РКД в адрес ОАО «НИАЭП» на бумажном носителе (один экз.) и на электронном носителе.</w:t>
            </w:r>
          </w:p>
        </w:tc>
      </w:tr>
      <w:tr w:rsidR="00D65B97" w:rsidTr="00D65B97">
        <w:trPr>
          <w:trHeight w:val="526"/>
        </w:trPr>
        <w:tc>
          <w:tcPr>
            <w:tcW w:w="529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65B97" w:rsidRDefault="00D65B97">
            <w:pPr>
              <w:jc w:val="center"/>
              <w:rPr>
                <w:b/>
              </w:rPr>
            </w:pPr>
          </w:p>
          <w:p w:rsidR="00D65B97" w:rsidRDefault="00D65B97">
            <w:pPr>
              <w:jc w:val="center"/>
              <w:rPr>
                <w:b/>
              </w:rPr>
            </w:pPr>
            <w:r>
              <w:rPr>
                <w:b/>
              </w:rPr>
              <w:t>от Покупателя:</w:t>
            </w:r>
          </w:p>
        </w:tc>
        <w:tc>
          <w:tcPr>
            <w:tcW w:w="51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65B97" w:rsidRDefault="00D65B97">
            <w:pPr>
              <w:jc w:val="center"/>
              <w:rPr>
                <w:b/>
              </w:rPr>
            </w:pPr>
            <w:r>
              <w:rPr>
                <w:b/>
              </w:rPr>
              <w:t>от Поставщика:</w:t>
            </w:r>
          </w:p>
        </w:tc>
      </w:tr>
      <w:tr w:rsidR="00D65B97" w:rsidTr="00D65B97">
        <w:tc>
          <w:tcPr>
            <w:tcW w:w="52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65B97" w:rsidRDefault="00D65B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/>
                <w:sz w:val="24"/>
                <w:szCs w:val="24"/>
              </w:rPr>
            </w:pPr>
          </w:p>
          <w:p w:rsidR="00D65B97" w:rsidRDefault="00D65B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  <w:p w:rsidR="00D65B97" w:rsidRDefault="00D65B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D65B97" w:rsidRDefault="00D65B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_______________/В.И. Лимаренко/</w:t>
            </w:r>
          </w:p>
          <w:p w:rsidR="00D65B97" w:rsidRDefault="00D65B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D65B97" w:rsidRDefault="00D65B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1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5B97" w:rsidRDefault="00D65B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/>
                <w:sz w:val="24"/>
                <w:szCs w:val="24"/>
              </w:rPr>
            </w:pPr>
          </w:p>
          <w:p w:rsidR="00D65B97" w:rsidRDefault="00D65B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(указывается должность)</w:t>
            </w:r>
          </w:p>
          <w:p w:rsidR="00D65B97" w:rsidRDefault="00D65B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D65B97" w:rsidRDefault="00D65B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_______________/Ф.И.О./</w:t>
            </w:r>
          </w:p>
          <w:p w:rsidR="00D65B97" w:rsidRDefault="00D65B9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65B97" w:rsidRDefault="00D65B97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D65B97" w:rsidRDefault="00D65B97" w:rsidP="00D65B97">
      <w:pPr>
        <w:suppressAutoHyphens/>
      </w:pPr>
    </w:p>
    <w:p w:rsidR="00CA62FE" w:rsidRDefault="00CA62FE"/>
    <w:sectPr w:rsidR="00CA62FE" w:rsidSect="00CA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5B97"/>
    <w:rsid w:val="0060781E"/>
    <w:rsid w:val="00C55ECC"/>
    <w:rsid w:val="00CA62FE"/>
    <w:rsid w:val="00D65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D65B97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D65B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65B9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65B9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1315</Words>
  <Characters>7496</Characters>
  <Application>Microsoft Office Word</Application>
  <DocSecurity>0</DocSecurity>
  <Lines>62</Lines>
  <Paragraphs>17</Paragraphs>
  <ScaleCrop>false</ScaleCrop>
  <Company>NIAEP</Company>
  <LinksUpToDate>false</LinksUpToDate>
  <CharactersWithSpaces>8794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2012-02-10T13:21:00Z</dcterms:created>
  <dcterms:modified xsi:type="dcterms:W3CDTF">2012-02-10T13:21:00Z</dcterms:modified>
</cp:coreProperties>
</file>